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128D" w:rsidRDefault="007A79CD">
      <w:r>
        <w:rPr>
          <w:noProof/>
          <w:lang w:eastAsia="en-GB"/>
        </w:rPr>
        <w:drawing>
          <wp:inline distT="0" distB="0" distL="0" distR="0" wp14:anchorId="31788EB6" wp14:editId="34F0EB4D">
            <wp:extent cx="5731510" cy="4283324"/>
            <wp:effectExtent l="0" t="0" r="254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83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512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79CD"/>
    <w:rsid w:val="000423DD"/>
    <w:rsid w:val="007A79CD"/>
    <w:rsid w:val="00A44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A79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79C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A79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79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L. Bardell</dc:creator>
  <cp:lastModifiedBy>L. Bardell</cp:lastModifiedBy>
  <cp:revision>1</cp:revision>
  <dcterms:created xsi:type="dcterms:W3CDTF">2020-11-12T08:49:00Z</dcterms:created>
  <dcterms:modified xsi:type="dcterms:W3CDTF">2020-11-12T08:55:00Z</dcterms:modified>
</cp:coreProperties>
</file>