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C28" w:rsidRPr="00B50C28" w:rsidRDefault="00B50C28" w:rsidP="00B50C28">
      <w:pPr>
        <w:jc w:val="center"/>
        <w:rPr>
          <w:rFonts w:ascii="Sassoon primary" w:hAnsi="Sassoon primary"/>
          <w:b/>
          <w:sz w:val="32"/>
          <w:szCs w:val="32"/>
        </w:rPr>
      </w:pPr>
      <w:r w:rsidRPr="00B50C28">
        <w:rPr>
          <w:rFonts w:ascii="Sassoon primary" w:hAnsi="Sassoon primary"/>
          <w:b/>
          <w:sz w:val="32"/>
          <w:szCs w:val="32"/>
        </w:rPr>
        <w:t>The Boy at the Back of the Class</w:t>
      </w:r>
    </w:p>
    <w:p w:rsidR="00B50C28" w:rsidRDefault="00E77991" w:rsidP="00B50C28">
      <w:pPr>
        <w:rPr>
          <w:rFonts w:ascii="Sassoon primary" w:hAnsi="Sassoon primary"/>
          <w:b/>
        </w:rPr>
      </w:pPr>
      <w:r>
        <w:rPr>
          <w:rFonts w:ascii="Sassoon primary" w:hAnsi="Sassoon primary"/>
          <w:b/>
        </w:rPr>
        <w:t>CHAPTERS 16-20</w:t>
      </w:r>
    </w:p>
    <w:p w:rsidR="0086071B" w:rsidRDefault="0086071B" w:rsidP="00B50C28">
      <w:pPr>
        <w:rPr>
          <w:rFonts w:ascii="Sassoon primary" w:hAnsi="Sassoon primary"/>
        </w:rPr>
      </w:pPr>
      <w:r w:rsidRPr="0086071B">
        <w:rPr>
          <w:rFonts w:ascii="Sassoon primary" w:hAnsi="Sassoon primary"/>
        </w:rPr>
        <w:t>1. Why did the afternoon feel like the longest afternoon any of the characters had ever had?</w:t>
      </w:r>
    </w:p>
    <w:p w:rsidR="0086071B" w:rsidRDefault="0086071B" w:rsidP="00B50C28">
      <w:pPr>
        <w:rPr>
          <w:rFonts w:ascii="Sassoon primary" w:hAnsi="Sassoon primary"/>
        </w:rPr>
      </w:pPr>
      <w:r w:rsidRPr="0086071B">
        <w:rPr>
          <w:rFonts w:ascii="Sassoon primary" w:hAnsi="Sassoon primary"/>
        </w:rPr>
        <w:t xml:space="preserve">2. Do you think they have devised a good plan? Discuss the positives and negatives. </w:t>
      </w:r>
    </w:p>
    <w:p w:rsidR="0086071B" w:rsidRDefault="0086071B" w:rsidP="00B50C28">
      <w:pPr>
        <w:rPr>
          <w:rFonts w:ascii="Sassoon primary" w:hAnsi="Sassoon primary"/>
        </w:rPr>
      </w:pPr>
      <w:r w:rsidRPr="0086071B">
        <w:rPr>
          <w:rFonts w:ascii="Sassoon primary" w:hAnsi="Sassoon primary"/>
        </w:rPr>
        <w:t xml:space="preserve">3. What is meant by the term ‘state secret’? </w:t>
      </w:r>
    </w:p>
    <w:p w:rsidR="0086071B" w:rsidRDefault="0086071B" w:rsidP="00B50C28">
      <w:pPr>
        <w:rPr>
          <w:rFonts w:ascii="Sassoon primary" w:hAnsi="Sassoon primary"/>
        </w:rPr>
      </w:pPr>
      <w:r w:rsidRPr="0086071B">
        <w:rPr>
          <w:rFonts w:ascii="Sassoon primary" w:hAnsi="Sassoon primary"/>
        </w:rPr>
        <w:t xml:space="preserve">4. How does the author describe the narrator’s excitement at the beginning of Chapter 17? </w:t>
      </w:r>
    </w:p>
    <w:p w:rsidR="0086071B" w:rsidRDefault="0086071B" w:rsidP="00B50C28">
      <w:pPr>
        <w:rPr>
          <w:rFonts w:ascii="Sassoon primary" w:hAnsi="Sassoon primary"/>
        </w:rPr>
      </w:pPr>
      <w:r w:rsidRPr="0086071B">
        <w:rPr>
          <w:rFonts w:ascii="Sassoon primary" w:hAnsi="Sassoon primary"/>
        </w:rPr>
        <w:t xml:space="preserve">5. What is the emergency plan? Why do the others believe the plan will not work? </w:t>
      </w:r>
    </w:p>
    <w:p w:rsidR="0086071B" w:rsidRDefault="0086071B" w:rsidP="00B50C28">
      <w:pPr>
        <w:rPr>
          <w:rFonts w:ascii="Sassoon primary" w:hAnsi="Sassoon primary"/>
        </w:rPr>
      </w:pPr>
      <w:r w:rsidRPr="0086071B">
        <w:rPr>
          <w:rFonts w:ascii="Sassoon primary" w:hAnsi="Sassoon primary"/>
        </w:rPr>
        <w:t xml:space="preserve">6. Should the children go all by themselves to Buckingham Palace? Discuss. </w:t>
      </w:r>
    </w:p>
    <w:p w:rsidR="0086071B" w:rsidRDefault="0086071B" w:rsidP="00B50C28">
      <w:pPr>
        <w:rPr>
          <w:rFonts w:ascii="Sassoon primary" w:hAnsi="Sassoon primary"/>
        </w:rPr>
      </w:pPr>
      <w:r w:rsidRPr="0086071B">
        <w:rPr>
          <w:rFonts w:ascii="Sassoon primary" w:hAnsi="Sassoon primary"/>
        </w:rPr>
        <w:t xml:space="preserve">7. Using the author’s description at the end of Chapter 19, describe what has happened to the narrator as they try to enter the palace. How must they have been feeling at this moment in time? </w:t>
      </w:r>
    </w:p>
    <w:p w:rsidR="00B50C28" w:rsidRPr="0086071B" w:rsidRDefault="0086071B" w:rsidP="00B50C28">
      <w:pPr>
        <w:rPr>
          <w:rFonts w:ascii="Sassoon primary" w:hAnsi="Sassoon primary"/>
        </w:rPr>
      </w:pPr>
      <w:r w:rsidRPr="0086071B">
        <w:rPr>
          <w:rFonts w:ascii="Sassoon primary" w:hAnsi="Sassoon primary"/>
        </w:rPr>
        <w:t>8. Has your opinion of the narrator changed? Describe them in ten words.</w:t>
      </w:r>
    </w:p>
    <w:p w:rsidR="00B50C28" w:rsidRPr="0086071B" w:rsidRDefault="00B50C28" w:rsidP="00B50C28">
      <w:pPr>
        <w:rPr>
          <w:rFonts w:ascii="Sassoon primary" w:hAnsi="Sassoon primary"/>
        </w:rPr>
      </w:pPr>
    </w:p>
    <w:p w:rsidR="00B50C28" w:rsidRPr="00B50C28" w:rsidRDefault="00B50C28" w:rsidP="00B50C28">
      <w:pPr>
        <w:rPr>
          <w:rFonts w:ascii="Sassoon primary" w:hAnsi="Sassoon primary"/>
          <w:b/>
        </w:rPr>
      </w:pPr>
      <w:r w:rsidRPr="00B50C28">
        <w:rPr>
          <w:rFonts w:ascii="Sassoon primary" w:hAnsi="Sassoon primary"/>
          <w:b/>
        </w:rPr>
        <w:t>Writing Opportunity:</w:t>
      </w:r>
    </w:p>
    <w:p w:rsidR="00B50C28" w:rsidRDefault="0086071B" w:rsidP="00B50C28">
      <w:pPr>
        <w:rPr>
          <w:rFonts w:ascii="Sassoon primary" w:hAnsi="Sassoon primary"/>
        </w:rPr>
      </w:pPr>
      <w:r w:rsidRPr="0086071B">
        <w:rPr>
          <w:rFonts w:ascii="Sassoon primary" w:hAnsi="Sassoon primary"/>
        </w:rPr>
        <w:t>Study and research various landmarks in London, such as Buckingham Palace. Write a tourist brochure for London.</w:t>
      </w:r>
      <w:r>
        <w:rPr>
          <w:rFonts w:ascii="Sassoon primary" w:hAnsi="Sassoon primary"/>
        </w:rPr>
        <w:t xml:space="preserve"> You could use PowerPoint or Word to present this if you have access at home. Or it could be a written piece including diagrams and pictures (these could be drawn or cut from </w:t>
      </w:r>
      <w:proofErr w:type="spellStart"/>
      <w:r>
        <w:rPr>
          <w:rFonts w:ascii="Sassoon primary" w:hAnsi="Sassoon primary"/>
        </w:rPr>
        <w:t>magasin</w:t>
      </w:r>
      <w:bookmarkStart w:id="0" w:name="_GoBack"/>
      <w:bookmarkEnd w:id="0"/>
      <w:r>
        <w:rPr>
          <w:rFonts w:ascii="Sassoon primary" w:hAnsi="Sassoon primary"/>
        </w:rPr>
        <w:t>es</w:t>
      </w:r>
      <w:proofErr w:type="spellEnd"/>
      <w:r>
        <w:rPr>
          <w:rFonts w:ascii="Sassoon primary" w:hAnsi="Sassoon primary"/>
        </w:rPr>
        <w:t xml:space="preserve"> </w:t>
      </w:r>
      <w:proofErr w:type="spellStart"/>
      <w:r>
        <w:rPr>
          <w:rFonts w:ascii="Sassoon primary" w:hAnsi="Sassoon primary"/>
        </w:rPr>
        <w:t>etc</w:t>
      </w:r>
      <w:proofErr w:type="spellEnd"/>
      <w:r>
        <w:rPr>
          <w:rFonts w:ascii="Sassoon primary" w:hAnsi="Sassoon primary"/>
        </w:rPr>
        <w:t>). Take a look at the London Underground Map- it is very interesting!</w:t>
      </w:r>
    </w:p>
    <w:p w:rsidR="0086071B" w:rsidRDefault="0086071B" w:rsidP="00B50C28">
      <w:pPr>
        <w:rPr>
          <w:rFonts w:ascii="Sassoon primary" w:hAnsi="Sassoon primary"/>
        </w:rPr>
      </w:pPr>
    </w:p>
    <w:p w:rsidR="00B50C28" w:rsidRPr="00B50C28" w:rsidRDefault="00B50C28" w:rsidP="00B50C28">
      <w:pPr>
        <w:jc w:val="center"/>
        <w:rPr>
          <w:rFonts w:ascii="Sassoon primary" w:hAnsi="Sassoon primary"/>
        </w:rPr>
      </w:pPr>
      <w:r w:rsidRPr="00B50C28">
        <w:rPr>
          <w:rFonts w:ascii="Sassoon primary" w:hAnsi="Sassoon primary"/>
          <w:noProof/>
          <w:lang w:eastAsia="en-GB"/>
        </w:rPr>
        <w:drawing>
          <wp:inline distT="0" distB="0" distL="0" distR="0">
            <wp:extent cx="2141220" cy="2141220"/>
            <wp:effectExtent l="0" t="0" r="0" b="0"/>
            <wp:docPr id="1" name="Picture 1" descr="C:\Users\mcdevitts\Desktop\Boy at back of the c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cdevitts\Desktop\Boy at back of the class.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sectPr w:rsidR="00B50C28" w:rsidRPr="00B50C28" w:rsidSect="00B50C28">
      <w:pgSz w:w="11906" w:h="16838"/>
      <w:pgMar w:top="1440" w:right="1440" w:bottom="1440" w:left="1440" w:header="708" w:footer="708" w:gutter="0"/>
      <w:pgBorders w:offsetFrom="page">
        <w:top w:val="thinThickSmallGap" w:sz="24" w:space="24" w:color="2E74B5" w:themeColor="accent1" w:themeShade="BF"/>
        <w:left w:val="thinThickSmallGap" w:sz="24" w:space="24" w:color="2E74B5" w:themeColor="accent1" w:themeShade="BF"/>
        <w:bottom w:val="thickThinSmallGap" w:sz="24" w:space="24" w:color="2E74B5" w:themeColor="accent1" w:themeShade="BF"/>
        <w:right w:val="thickThinSmallGap" w:sz="24"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rimary">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C28"/>
    <w:rsid w:val="001C3B1A"/>
    <w:rsid w:val="0086071B"/>
    <w:rsid w:val="00B50C28"/>
    <w:rsid w:val="00E77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E5E5C"/>
  <w15:chartTrackingRefBased/>
  <w15:docId w15:val="{C17D6875-288A-4EEC-9A7B-737D1D561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176</Words>
  <Characters>1005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McDevitt</dc:creator>
  <cp:keywords/>
  <dc:description/>
  <cp:lastModifiedBy>S. McDevitt</cp:lastModifiedBy>
  <cp:revision>3</cp:revision>
  <dcterms:created xsi:type="dcterms:W3CDTF">2020-06-08T13:32:00Z</dcterms:created>
  <dcterms:modified xsi:type="dcterms:W3CDTF">2020-06-08T13:41:00Z</dcterms:modified>
</cp:coreProperties>
</file>